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C918B" w14:textId="2FB19CAE" w:rsidR="00F75BDA" w:rsidRDefault="00F75BDA" w:rsidP="007E6EE0">
      <w:pPr>
        <w:spacing w:line="276" w:lineRule="auto"/>
        <w:jc w:val="center"/>
        <w:rPr>
          <w:u w:val="single"/>
        </w:rPr>
      </w:pPr>
      <w:r>
        <w:rPr>
          <w:u w:val="single"/>
        </w:rPr>
        <w:t>Global World War II Symposium</w:t>
      </w:r>
    </w:p>
    <w:p w14:paraId="241F63BE" w14:textId="4BD48FD5" w:rsidR="00F24360" w:rsidRDefault="00F24360" w:rsidP="007E6EE0">
      <w:pPr>
        <w:spacing w:line="276" w:lineRule="auto"/>
        <w:jc w:val="center"/>
        <w:rPr>
          <w:u w:val="single"/>
        </w:rPr>
      </w:pPr>
      <w:r>
        <w:rPr>
          <w:u w:val="single"/>
        </w:rPr>
        <w:t>Saturday</w:t>
      </w:r>
      <w:r w:rsidR="00F75BDA">
        <w:rPr>
          <w:u w:val="single"/>
        </w:rPr>
        <w:t>,</w:t>
      </w:r>
      <w:r>
        <w:rPr>
          <w:u w:val="single"/>
        </w:rPr>
        <w:t xml:space="preserve"> July 16</w:t>
      </w:r>
    </w:p>
    <w:p w14:paraId="00D37811" w14:textId="77777777" w:rsidR="00F24360" w:rsidRDefault="00F24360" w:rsidP="007E6EE0">
      <w:pPr>
        <w:spacing w:line="276" w:lineRule="auto"/>
        <w:jc w:val="center"/>
        <w:rPr>
          <w:u w:val="single"/>
        </w:rPr>
      </w:pPr>
      <w:r>
        <w:rPr>
          <w:u w:val="single"/>
        </w:rPr>
        <w:t>Fitzwilliam, College, Cambridge.</w:t>
      </w:r>
    </w:p>
    <w:p w14:paraId="4BB1C704" w14:textId="77777777" w:rsidR="00F24360" w:rsidRDefault="00F24360" w:rsidP="00F24360">
      <w:pPr>
        <w:spacing w:line="276" w:lineRule="auto"/>
        <w:rPr>
          <w:u w:val="single"/>
        </w:rPr>
      </w:pPr>
    </w:p>
    <w:p w14:paraId="13441465" w14:textId="77777777" w:rsidR="00F24360" w:rsidRDefault="00F24360" w:rsidP="00F24360">
      <w:pPr>
        <w:spacing w:line="276" w:lineRule="auto"/>
      </w:pPr>
    </w:p>
    <w:p w14:paraId="35CF288E" w14:textId="77777777" w:rsidR="00F24360" w:rsidRDefault="00F24360" w:rsidP="00F24360">
      <w:pPr>
        <w:spacing w:line="276" w:lineRule="auto"/>
      </w:pPr>
      <w:r>
        <w:t>11:00-11:15</w:t>
      </w:r>
      <w:r>
        <w:tab/>
        <w:t>Welcome and Introductions [Wilson Court]</w:t>
      </w:r>
    </w:p>
    <w:p w14:paraId="67539C76" w14:textId="77777777" w:rsidR="00F24360" w:rsidRDefault="00F24360" w:rsidP="00F24360">
      <w:pPr>
        <w:spacing w:line="276" w:lineRule="auto"/>
      </w:pPr>
    </w:p>
    <w:p w14:paraId="0DA642A5" w14:textId="3DA71259" w:rsidR="00F24360" w:rsidRDefault="00F24360" w:rsidP="00F24360">
      <w:pPr>
        <w:spacing w:line="276" w:lineRule="auto"/>
      </w:pPr>
      <w:r>
        <w:t>11:15-12:00</w:t>
      </w:r>
      <w:r>
        <w:tab/>
      </w:r>
      <w:r w:rsidR="00831C4A">
        <w:t xml:space="preserve"> Ruth Lawlor: </w:t>
      </w:r>
      <w:r>
        <w:t>“The Global World War II: Issues and Perspectives” [Wilson Court, Fitzwilliam College]</w:t>
      </w:r>
    </w:p>
    <w:p w14:paraId="3E577D5F" w14:textId="77777777" w:rsidR="00F24360" w:rsidRDefault="00F24360" w:rsidP="00F24360">
      <w:pPr>
        <w:spacing w:line="276" w:lineRule="auto"/>
        <w:rPr>
          <w:u w:val="single"/>
        </w:rPr>
      </w:pPr>
    </w:p>
    <w:p w14:paraId="3D717FA7" w14:textId="77777777" w:rsidR="00F24360" w:rsidRDefault="00F24360" w:rsidP="00F24360">
      <w:pPr>
        <w:spacing w:line="276" w:lineRule="auto"/>
      </w:pPr>
      <w:r>
        <w:t>12:00 -13:00</w:t>
      </w:r>
      <w:r>
        <w:tab/>
        <w:t>Lunch [Auditorium Foyer, Gatehouse Court]</w:t>
      </w:r>
    </w:p>
    <w:p w14:paraId="463AF0DA" w14:textId="77777777" w:rsidR="00F24360" w:rsidRDefault="00F24360" w:rsidP="00F24360">
      <w:pPr>
        <w:spacing w:line="276" w:lineRule="auto"/>
      </w:pPr>
    </w:p>
    <w:p w14:paraId="5E36A419" w14:textId="77777777" w:rsidR="00F24360" w:rsidRDefault="00F24360" w:rsidP="00F24360">
      <w:pPr>
        <w:spacing w:line="276" w:lineRule="auto"/>
      </w:pPr>
      <w:r>
        <w:t>13:00-15:30</w:t>
      </w:r>
      <w:r>
        <w:tab/>
        <w:t>Discussion on “The Global World War II: Issues and Perspectives” [Wilson Court]</w:t>
      </w:r>
    </w:p>
    <w:p w14:paraId="7142492B" w14:textId="77777777" w:rsidR="00F24360" w:rsidRDefault="00F24360" w:rsidP="00F24360">
      <w:pPr>
        <w:spacing w:line="276" w:lineRule="auto"/>
      </w:pPr>
    </w:p>
    <w:p w14:paraId="16FDDAA7" w14:textId="77777777" w:rsidR="00F24360" w:rsidRDefault="00F24360" w:rsidP="00F24360">
      <w:pPr>
        <w:spacing w:line="276" w:lineRule="auto"/>
      </w:pPr>
      <w:r>
        <w:t xml:space="preserve">15:30-16:00 </w:t>
      </w:r>
      <w:r>
        <w:tab/>
        <w:t>Refreshments [Auditorium Foyer, Gatehouse Court]</w:t>
      </w:r>
    </w:p>
    <w:p w14:paraId="23B9FF07" w14:textId="77777777" w:rsidR="00F24360" w:rsidRDefault="00F24360" w:rsidP="00F24360">
      <w:pPr>
        <w:autoSpaceDE w:val="0"/>
        <w:autoSpaceDN w:val="0"/>
        <w:adjustRightInd w:val="0"/>
      </w:pPr>
    </w:p>
    <w:p w14:paraId="31797886" w14:textId="77777777" w:rsidR="00F24360" w:rsidRPr="00FD13F9" w:rsidRDefault="00F24360" w:rsidP="00F24360">
      <w:pPr>
        <w:autoSpaceDE w:val="0"/>
        <w:autoSpaceDN w:val="0"/>
        <w:adjustRightInd w:val="0"/>
      </w:pPr>
      <w:r w:rsidRPr="00FD13F9">
        <w:rPr>
          <w:rFonts w:ascii="Times" w:hAnsi="Times"/>
        </w:rPr>
        <w:t>16:00-18:</w:t>
      </w:r>
      <w:r>
        <w:rPr>
          <w:rFonts w:ascii="Times" w:hAnsi="Times"/>
        </w:rPr>
        <w:t>0</w:t>
      </w:r>
      <w:r w:rsidRPr="00FD13F9">
        <w:rPr>
          <w:rFonts w:ascii="Times" w:hAnsi="Times"/>
        </w:rPr>
        <w:t xml:space="preserve">0 </w:t>
      </w:r>
      <w:r w:rsidRPr="00FD13F9">
        <w:rPr>
          <w:rFonts w:ascii="Times" w:hAnsi="Times"/>
        </w:rPr>
        <w:tab/>
      </w:r>
      <w:r w:rsidRPr="00FD13F9">
        <w:t>Globalizing World War II: Where to from Here?</w:t>
      </w:r>
    </w:p>
    <w:p w14:paraId="1C118360" w14:textId="77777777" w:rsidR="00F24360" w:rsidRDefault="00F24360" w:rsidP="00F24360">
      <w:pPr>
        <w:spacing w:line="276" w:lineRule="auto"/>
      </w:pPr>
      <w:r w:rsidRPr="00FD13F9">
        <w:tab/>
      </w:r>
      <w:r w:rsidRPr="00FD13F9">
        <w:tab/>
      </w:r>
    </w:p>
    <w:p w14:paraId="66E9B36B" w14:textId="1873D4B0" w:rsidR="00F24360" w:rsidRPr="00FD13F9" w:rsidRDefault="00F24360" w:rsidP="00F24360">
      <w:pPr>
        <w:spacing w:line="276" w:lineRule="auto"/>
      </w:pPr>
      <w:r w:rsidRPr="00FD13F9">
        <w:t>Round table with Andy Buchanan (Global World War II Project)</w:t>
      </w:r>
      <w:r w:rsidR="0085555C">
        <w:t>;</w:t>
      </w:r>
      <w:r w:rsidR="00A17224">
        <w:t xml:space="preserve"> </w:t>
      </w:r>
      <w:r w:rsidRPr="00FD13F9">
        <w:t>Laure Humbert (</w:t>
      </w:r>
      <w:r w:rsidRPr="00FD13F9">
        <w:rPr>
          <w:color w:val="000000"/>
          <w:shd w:val="clear" w:color="auto" w:fill="FFFFFF"/>
        </w:rPr>
        <w:t>Colonial and Transnational Intimacies: Medical Humanitarianism in the French external resistance, 1940-1945)</w:t>
      </w:r>
      <w:r w:rsidR="0085555C">
        <w:t xml:space="preserve">; </w:t>
      </w:r>
      <w:r w:rsidR="00063463">
        <w:t>Catriona Pennell (Marginalised Histories of World War II); Jonatha</w:t>
      </w:r>
      <w:r w:rsidR="00484288">
        <w:t>n</w:t>
      </w:r>
      <w:r w:rsidR="00063463">
        <w:t xml:space="preserve"> Fennell (Second World War Research Group).</w:t>
      </w:r>
      <w:r w:rsidR="00A17224">
        <w:t xml:space="preserve"> </w:t>
      </w:r>
    </w:p>
    <w:p w14:paraId="2E94FCE5" w14:textId="77777777" w:rsidR="00F24360" w:rsidRDefault="00F24360" w:rsidP="00F24360">
      <w:pPr>
        <w:spacing w:line="276" w:lineRule="auto"/>
      </w:pPr>
    </w:p>
    <w:p w14:paraId="24B69BAF" w14:textId="77777777" w:rsidR="00F24360" w:rsidRDefault="00F24360" w:rsidP="00F24360">
      <w:pPr>
        <w:autoSpaceDE w:val="0"/>
        <w:autoSpaceDN w:val="0"/>
        <w:adjustRightInd w:val="0"/>
      </w:pPr>
      <w:r>
        <w:t>19:00 pm</w:t>
      </w:r>
      <w:r>
        <w:tab/>
        <w:t>Pub dinner at the Fort St. George, Midsummer Common, Cambridge CB4 1HA.</w:t>
      </w:r>
    </w:p>
    <w:p w14:paraId="0C7F4EC9" w14:textId="77777777" w:rsidR="00F24360" w:rsidRDefault="00F24360" w:rsidP="00F24360">
      <w:pPr>
        <w:autoSpaceDE w:val="0"/>
        <w:autoSpaceDN w:val="0"/>
        <w:adjustRightInd w:val="0"/>
      </w:pPr>
    </w:p>
    <w:p w14:paraId="0AFE3011" w14:textId="77777777" w:rsidR="00F24360" w:rsidRPr="004004E7" w:rsidRDefault="00F24360" w:rsidP="00F24360">
      <w:pPr>
        <w:autoSpaceDE w:val="0"/>
        <w:autoSpaceDN w:val="0"/>
        <w:adjustRightInd w:val="0"/>
      </w:pPr>
    </w:p>
    <w:p w14:paraId="5486B4BF" w14:textId="77777777" w:rsidR="00F24360" w:rsidRDefault="00F24360" w:rsidP="00F24360">
      <w:pPr>
        <w:spacing w:line="276" w:lineRule="auto"/>
        <w:rPr>
          <w:i/>
          <w:iCs/>
        </w:rPr>
      </w:pPr>
      <w:r>
        <w:rPr>
          <w:i/>
          <w:iCs/>
        </w:rPr>
        <w:t xml:space="preserve">Walking: Distance 1 mile –15-20 minutes. </w:t>
      </w:r>
    </w:p>
    <w:p w14:paraId="4ED0E28C" w14:textId="77777777" w:rsidR="00F24360" w:rsidRDefault="00F24360" w:rsidP="00F24360">
      <w:pPr>
        <w:spacing w:line="276" w:lineRule="auto"/>
        <w:rPr>
          <w:i/>
          <w:iCs/>
        </w:rPr>
      </w:pPr>
    </w:p>
    <w:p w14:paraId="3E8FE28F" w14:textId="289249F8" w:rsidR="00644980" w:rsidRDefault="00F24360" w:rsidP="00F24360">
      <w:pPr>
        <w:spacing w:line="276" w:lineRule="auto"/>
        <w:rPr>
          <w:i/>
          <w:iCs/>
        </w:rPr>
      </w:pPr>
      <w:r>
        <w:rPr>
          <w:i/>
          <w:iCs/>
        </w:rPr>
        <w:t>Bus: Take the No. 5 bus from Fitzwilliam College, ride 3 stops (Shire Hall, Bridge Street, Belmont Place), walk 10 minutes to pub.</w:t>
      </w:r>
    </w:p>
    <w:p w14:paraId="5A2F4476" w14:textId="77777777" w:rsidR="00644980" w:rsidRDefault="00644980">
      <w:pPr>
        <w:rPr>
          <w:i/>
          <w:iCs/>
        </w:rPr>
      </w:pPr>
    </w:p>
    <w:p w14:paraId="6E6F1589" w14:textId="77777777" w:rsidR="00644980" w:rsidRDefault="00644980">
      <w:pPr>
        <w:rPr>
          <w:i/>
          <w:iCs/>
        </w:rPr>
      </w:pPr>
    </w:p>
    <w:p w14:paraId="3FBFD276" w14:textId="77777777" w:rsidR="00644980" w:rsidRDefault="00644980">
      <w:r>
        <w:t>Point of contact:</w:t>
      </w:r>
    </w:p>
    <w:p w14:paraId="54C23632" w14:textId="77777777" w:rsidR="00644980" w:rsidRDefault="00644980"/>
    <w:p w14:paraId="13188C61" w14:textId="77777777" w:rsidR="00644980" w:rsidRDefault="00644980">
      <w:r>
        <w:t>Ruth Lawlor, University of Cambridge</w:t>
      </w:r>
    </w:p>
    <w:p w14:paraId="148508E4" w14:textId="77777777" w:rsidR="00644980" w:rsidRDefault="00644980"/>
    <w:p w14:paraId="4681DCD7" w14:textId="720D85F4" w:rsidR="00644980" w:rsidRDefault="00644980">
      <w:r>
        <w:t xml:space="preserve">Email: </w:t>
      </w:r>
      <w:hyperlink r:id="rId4" w:history="1">
        <w:r w:rsidRPr="00000A13">
          <w:rPr>
            <w:rStyle w:val="Hyperlink"/>
          </w:rPr>
          <w:t>rgl34@cam.ac.uk</w:t>
        </w:r>
      </w:hyperlink>
    </w:p>
    <w:p w14:paraId="00FE7CBE" w14:textId="77777777" w:rsidR="00644980" w:rsidRDefault="00644980">
      <w:r>
        <w:t>Tel.: +44 7401 126157</w:t>
      </w:r>
    </w:p>
    <w:p w14:paraId="0F2C7528" w14:textId="5892561D" w:rsidR="00644980" w:rsidRDefault="00644980">
      <w:pPr>
        <w:rPr>
          <w:i/>
          <w:iCs/>
        </w:rPr>
      </w:pPr>
      <w:r>
        <w:rPr>
          <w:i/>
          <w:iCs/>
        </w:rPr>
        <w:br w:type="page"/>
      </w:r>
    </w:p>
    <w:p w14:paraId="74F2FAF4" w14:textId="37972CA4" w:rsidR="00F24360" w:rsidRDefault="00644980" w:rsidP="7FB82F4A">
      <w:pPr>
        <w:spacing w:line="276" w:lineRule="auto"/>
        <w:jc w:val="center"/>
        <w:rPr>
          <w:i/>
          <w:iCs/>
        </w:rPr>
      </w:pPr>
      <w:r>
        <w:rPr>
          <w:noProof/>
        </w:rPr>
        <w:lastRenderedPageBreak/>
        <w:drawing>
          <wp:inline distT="0" distB="0" distL="0" distR="0" wp14:anchorId="3D985064" wp14:editId="7FB82F4A">
            <wp:extent cx="7689386" cy="3583512"/>
            <wp:effectExtent l="0" t="4445" r="2540" b="2540"/>
            <wp:docPr id="4" name="Picture 4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689386" cy="3583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F36FA7" w14:textId="77777777" w:rsidR="00F24360" w:rsidRDefault="00F24360" w:rsidP="00F24360">
      <w:pPr>
        <w:rPr>
          <w:i/>
          <w:iCs/>
        </w:rPr>
      </w:pPr>
    </w:p>
    <w:p w14:paraId="4193E836" w14:textId="77777777" w:rsidR="00644980" w:rsidRDefault="00644980" w:rsidP="00644980">
      <w:pPr>
        <w:jc w:val="center"/>
      </w:pPr>
      <w:r>
        <w:t xml:space="preserve">Map: </w:t>
      </w:r>
    </w:p>
    <w:p w14:paraId="07F556FB" w14:textId="3E042F35" w:rsidR="00C720EC" w:rsidRDefault="00644980" w:rsidP="00644980">
      <w:pPr>
        <w:jc w:val="center"/>
      </w:pPr>
      <w:r>
        <w:t>Fitzwilliam College to Midsummer Common with locations, including bus stops, marked in purple</w:t>
      </w:r>
    </w:p>
    <w:sectPr w:rsidR="00C720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9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360"/>
    <w:rsid w:val="00063463"/>
    <w:rsid w:val="0040538B"/>
    <w:rsid w:val="00441002"/>
    <w:rsid w:val="00460CB9"/>
    <w:rsid w:val="00484288"/>
    <w:rsid w:val="00533DE0"/>
    <w:rsid w:val="00644980"/>
    <w:rsid w:val="007E6EE0"/>
    <w:rsid w:val="00831C4A"/>
    <w:rsid w:val="0085555C"/>
    <w:rsid w:val="00A17224"/>
    <w:rsid w:val="00A301CB"/>
    <w:rsid w:val="00C720EC"/>
    <w:rsid w:val="00F24360"/>
    <w:rsid w:val="00F75BDA"/>
    <w:rsid w:val="00FA0A2F"/>
    <w:rsid w:val="00FE44A6"/>
    <w:rsid w:val="7FB82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2CD4EE"/>
  <w15:chartTrackingRefBased/>
  <w15:docId w15:val="{C18658B2-08D4-9244-B232-CE97CB98C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4360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4498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49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rgl34@cam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198</Words>
  <Characters>1132</Characters>
  <Application>Microsoft Office Word</Application>
  <DocSecurity>0</DocSecurity>
  <Lines>9</Lines>
  <Paragraphs>2</Paragraphs>
  <ScaleCrop>false</ScaleCrop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Lawlor</dc:creator>
  <cp:keywords/>
  <dc:description/>
  <cp:lastModifiedBy>Laure Humbert</cp:lastModifiedBy>
  <cp:revision>2</cp:revision>
  <cp:lastPrinted>2022-07-04T20:15:00Z</cp:lastPrinted>
  <dcterms:created xsi:type="dcterms:W3CDTF">2022-08-02T09:03:00Z</dcterms:created>
  <dcterms:modified xsi:type="dcterms:W3CDTF">2022-08-02T09:03:00Z</dcterms:modified>
</cp:coreProperties>
</file>